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5A" w:rsidRDefault="00D3375A" w:rsidP="007E2D6E">
      <w:pPr>
        <w:pStyle w:val="rvps14"/>
        <w:tabs>
          <w:tab w:val="left" w:pos="6379"/>
        </w:tabs>
        <w:spacing w:before="0" w:beforeAutospacing="0" w:after="0" w:afterAutospacing="0"/>
        <w:ind w:left="6379"/>
        <w:textAlignment w:val="baseline"/>
        <w:rPr>
          <w:lang w:val="uk-UA"/>
        </w:rPr>
      </w:pPr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ЗАТВЕРДЖЕНО</w:t>
      </w:r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Наказ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Міністерства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економічного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розвитку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і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торгі</w:t>
      </w:r>
      <w:proofErr w:type="gram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вл</w:t>
      </w:r>
      <w:proofErr w:type="gram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і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України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hyperlink r:id="rId4" w:anchor="n12" w:tgtFrame="_blank" w:history="1">
        <w:r w:rsidRPr="00223E04">
          <w:rPr>
            <w:rFonts w:ascii="Times New Roman" w:hAnsi="Times New Roman" w:cs="Times New Roman"/>
          </w:rPr>
          <w:t>15.09.2014  № 1106</w:t>
        </w:r>
      </w:hyperlink>
    </w:p>
    <w:p w:rsidR="00DD4FA3" w:rsidRPr="00DD4FA3" w:rsidRDefault="00DD4FA3" w:rsidP="007E2D6E">
      <w:pPr>
        <w:pStyle w:val="rvps14"/>
        <w:tabs>
          <w:tab w:val="left" w:pos="6379"/>
        </w:tabs>
        <w:spacing w:before="0" w:beforeAutospacing="0" w:after="0" w:afterAutospacing="0"/>
        <w:ind w:left="6379"/>
        <w:textAlignment w:val="baseline"/>
        <w:rPr>
          <w:rFonts w:ascii="Times New Roman" w:hAnsi="Times New Roman" w:cs="Times New Roman"/>
          <w:lang w:val="uk-UA"/>
        </w:rPr>
      </w:pPr>
    </w:p>
    <w:p w:rsidR="00D3375A" w:rsidRPr="00DD4FA3" w:rsidRDefault="00D3375A" w:rsidP="00DD4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FA3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D3375A" w:rsidRPr="00DD4FA3" w:rsidRDefault="00D3375A" w:rsidP="00DD4FA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FA3">
        <w:rPr>
          <w:rFonts w:ascii="Times New Roman" w:hAnsi="Times New Roman" w:cs="Times New Roman"/>
          <w:b/>
          <w:sz w:val="24"/>
          <w:szCs w:val="24"/>
          <w:lang w:val="uk-UA"/>
        </w:rPr>
        <w:t>про акцепт пропозиції конкурсних торгів, або цінової пропозиції, або пропозиції за результатами застосування переговорної процедури закупівлі</w:t>
      </w:r>
    </w:p>
    <w:p w:rsidR="00D3375A" w:rsidRPr="005A5074" w:rsidRDefault="00D3375A" w:rsidP="0086273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1299" w:rsidRDefault="00D3375A" w:rsidP="0010129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(генеральний замовник).</w:t>
      </w:r>
    </w:p>
    <w:p w:rsidR="00101299" w:rsidRDefault="00D3375A" w:rsidP="0010129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Найменування. 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Кіровоградська дитяча обласна лікарня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1.2. Код за ЄДРПОУ.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01994921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E02D06">
        <w:rPr>
          <w:rFonts w:ascii="Times New Roman" w:hAnsi="Times New Roman" w:cs="Times New Roman"/>
          <w:sz w:val="24"/>
          <w:szCs w:val="24"/>
          <w:lang w:val="uk-UA"/>
        </w:rPr>
        <w:t>1.3.Місцезнаходження.</w:t>
      </w:r>
      <w:r w:rsidR="00E02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129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вулиця Преображенська,79/35, Кіровоградська область, Кіровоградський район, місто Кіровоград, Ленінський район, 25006</w:t>
      </w:r>
    </w:p>
    <w:p w:rsidR="009B1D9B" w:rsidRDefault="00D3375A" w:rsidP="009B1D9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2.П</w:t>
      </w:r>
      <w:r w:rsidRPr="00E02D06">
        <w:rPr>
          <w:rFonts w:ascii="Times New Roman" w:hAnsi="Times New Roman" w:cs="Times New Roman"/>
          <w:sz w:val="24"/>
          <w:szCs w:val="24"/>
          <w:lang w:val="uk-UA"/>
        </w:rPr>
        <w:t>редмет закупівлі:</w:t>
      </w:r>
    </w:p>
    <w:p w:rsidR="009B1D9B" w:rsidRPr="009B1D9B" w:rsidRDefault="00D3375A" w:rsidP="009B1D9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02D06">
        <w:rPr>
          <w:rFonts w:ascii="Times New Roman" w:hAnsi="Times New Roman" w:cs="Times New Roman"/>
          <w:sz w:val="24"/>
          <w:szCs w:val="24"/>
          <w:lang w:val="uk-UA"/>
        </w:rPr>
        <w:t>.1. Найменування предмета закупівлі.</w:t>
      </w:r>
      <w:r w:rsidRPr="00E02D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B1D9B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Код </w:t>
      </w:r>
      <w:proofErr w:type="spellStart"/>
      <w:r w:rsidR="009B1D9B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ДК</w:t>
      </w:r>
      <w:proofErr w:type="spellEnd"/>
      <w:r w:rsidR="009B1D9B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9B1D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016:2010 35.30.1 - Пара та гаряча вода; постачання пари та гарячої води (35.30.12-00.00 - постачання пари та гарячої води</w:t>
      </w:r>
      <w:r w:rsidR="009B1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B1D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трубопроводами)</w:t>
      </w:r>
    </w:p>
    <w:p w:rsidR="009B1D9B" w:rsidRDefault="00D3375A" w:rsidP="009B1D9B">
      <w:pPr>
        <w:tabs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>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9B1D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2936 </w:t>
      </w:r>
      <w:proofErr w:type="spellStart"/>
      <w:r w:rsidR="009B1D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Гкал</w:t>
      </w:r>
      <w:proofErr w:type="spellEnd"/>
      <w:r w:rsidR="009B1D9B"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671B5" w:rsidRDefault="00D3375A" w:rsidP="009B1D9B">
      <w:pPr>
        <w:tabs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поставки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proofErr w:type="gramStart"/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</w:t>
      </w:r>
      <w:proofErr w:type="gramEnd"/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іровоградська область, місто Кіровоград, вулиця Преображенська, 79/35, 25006</w:t>
      </w:r>
    </w:p>
    <w:p w:rsidR="00F671B5" w:rsidRP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.4. Строк поставки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>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671B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Січень - </w:t>
      </w:r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грудень 2016 р</w:t>
      </w:r>
      <w:r w:rsidR="00F671B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оку</w:t>
      </w:r>
    </w:p>
    <w:p w:rsidR="00593946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3.Процедура закупівлі. 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Переговорна процедура закупівлі.</w:t>
      </w:r>
    </w:p>
    <w:p w:rsidR="00593946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4.Дата оприлюднення та номер оголошення про проведення процедури закупівлі, розміщеного на </w:t>
      </w:r>
      <w:proofErr w:type="spellStart"/>
      <w:r w:rsidRPr="00B97018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органу з питань закупівлі.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28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12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.201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</w:t>
      </w:r>
      <w:r w:rsidR="00502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р., 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257</w:t>
      </w:r>
      <w:r w:rsidR="00EF293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911 </w:t>
      </w:r>
      <w:r w:rsidR="00502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(ТРП) 409 (28.12.2015)</w:t>
      </w:r>
    </w:p>
    <w:p w:rsidR="00D075D9" w:rsidRDefault="00D3375A" w:rsidP="0059394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5. Учасник – переможець (учасники-переможці).</w:t>
      </w:r>
    </w:p>
    <w:p w:rsidR="00030EC9" w:rsidRDefault="00030EC9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5.1.Найменування/ прізвище, ім’</w:t>
      </w:r>
      <w:r w:rsidR="00D3375A"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я, по батькові.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Дочірнє підприємство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Кіровоградтепло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» Товариство з обмеженою відповідальністю «Центр науково – технічних інновацій Української нафтогазової академії»</w:t>
      </w:r>
    </w:p>
    <w:p w:rsidR="004714FF" w:rsidRDefault="00D3375A" w:rsidP="004714F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5.2.Код  ЄДРПОУ/ реєстраційний  номер  облікової картки платника податків. </w:t>
      </w:r>
      <w:r w:rsidR="00030EC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33142568</w:t>
      </w:r>
    </w:p>
    <w:p w:rsidR="004714FF" w:rsidRDefault="00D3375A" w:rsidP="004714F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>5.3 Місцезнаходження (для юридичної особи) та   місце  проживання (для фізичної особи),</w:t>
      </w:r>
      <w:r w:rsidR="003336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телефон, телефакс. </w:t>
      </w:r>
      <w:r w:rsidR="004714F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вулиця Кутузова, 23/16, Кіровоградська область, місто Кіровоград, 25030, 0 (522) 56-73-90, 0 (522) 56-98-37</w:t>
      </w:r>
    </w:p>
    <w:p w:rsidR="006E3CAB" w:rsidRDefault="00D3375A" w:rsidP="004714FF">
      <w:pPr>
        <w:tabs>
          <w:tab w:val="left" w:pos="992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6. Ціна </w:t>
      </w:r>
      <w:r w:rsidRPr="00B97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</w:t>
      </w:r>
    </w:p>
    <w:p w:rsidR="00861AF4" w:rsidRDefault="00861AF4" w:rsidP="00C41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4470553,52 грн. </w:t>
      </w:r>
      <w:r w:rsidR="00F759F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(з ПДВ)</w:t>
      </w:r>
    </w:p>
    <w:p w:rsidR="00C412AD" w:rsidRDefault="00D3375A" w:rsidP="00C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29">
        <w:rPr>
          <w:rFonts w:ascii="Times New Roman" w:hAnsi="Times New Roman" w:cs="Times New Roman"/>
          <w:sz w:val="24"/>
          <w:szCs w:val="24"/>
          <w:lang w:val="uk-UA"/>
        </w:rPr>
        <w:t>(цифрами)</w:t>
      </w:r>
    </w:p>
    <w:p w:rsidR="00593946" w:rsidRDefault="00861AF4" w:rsidP="00C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чотири мільйони чотириста сімдесят тисяч п’ятсот п’ятдесят три гривень 52 коп. (з ПДВ).</w:t>
      </w:r>
      <w:r w:rsidRPr="00B9701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3375A" w:rsidRPr="00B97018">
        <w:rPr>
          <w:rFonts w:ascii="Times New Roman" w:hAnsi="Times New Roman" w:cs="Times New Roman"/>
          <w:sz w:val="24"/>
          <w:szCs w:val="24"/>
          <w:u w:val="single"/>
          <w:lang w:val="uk-UA"/>
        </w:rPr>
        <w:t>(словами)</w:t>
      </w:r>
    </w:p>
    <w:p w:rsidR="00593946" w:rsidRDefault="00D3375A" w:rsidP="00155A1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r w:rsidRPr="00B97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Дата прийняття  про акцепт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2</w:t>
      </w:r>
      <w:r w:rsidR="00580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8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.12.1</w:t>
      </w:r>
      <w:r w:rsidR="00580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5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р.</w:t>
      </w:r>
    </w:p>
    <w:p w:rsidR="00D3375A" w:rsidRPr="00580F29" w:rsidRDefault="00D3375A" w:rsidP="00155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8. Строк, протягом якого має бути укладений договір про закупівлю (рамкова угода).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 раніше ніж через 5 днів  з дня оприлюднення на веб</w:t>
      </w:r>
      <w:r w:rsidR="002444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-</w:t>
      </w:r>
      <w:r w:rsidR="002444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порталі Уповноваженого органу повідомлення про акцепт пропозиції за результатами застосування переговорної процедури закупівлі.</w:t>
      </w:r>
    </w:p>
    <w:p w:rsidR="00D3375A" w:rsidRDefault="00D3375A" w:rsidP="00AD6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593946" w:rsidRPr="006934B5" w:rsidRDefault="00593946" w:rsidP="00AD6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D3375A" w:rsidRPr="005A5074" w:rsidRDefault="00D3375A" w:rsidP="00FB25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074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комітету з конкурсних торгів </w:t>
      </w:r>
    </w:p>
    <w:p w:rsidR="00D3375A" w:rsidRPr="005A5074" w:rsidRDefault="002444AA" w:rsidP="006934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3375A" w:rsidRPr="005A5074">
        <w:rPr>
          <w:rFonts w:ascii="Times New Roman" w:hAnsi="Times New Roman" w:cs="Times New Roman"/>
          <w:sz w:val="24"/>
          <w:szCs w:val="24"/>
          <w:lang w:val="uk-UA"/>
        </w:rPr>
        <w:t>оловний лікар Кіровоградської</w:t>
      </w:r>
    </w:p>
    <w:p w:rsidR="00D3375A" w:rsidRPr="005A5074" w:rsidRDefault="00D3375A" w:rsidP="00FB25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074">
        <w:rPr>
          <w:rFonts w:ascii="Times New Roman" w:hAnsi="Times New Roman" w:cs="Times New Roman"/>
          <w:sz w:val="24"/>
          <w:szCs w:val="24"/>
          <w:lang w:val="uk-UA"/>
        </w:rPr>
        <w:t>дитячої обласної лікарні                                                 _______________            В.Д.Хорощак</w:t>
      </w:r>
    </w:p>
    <w:sectPr w:rsidR="00D3375A" w:rsidRPr="005A5074" w:rsidSect="00DD4FA3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F08DE"/>
    <w:rsid w:val="0001286B"/>
    <w:rsid w:val="00030EC9"/>
    <w:rsid w:val="000902E1"/>
    <w:rsid w:val="000C6703"/>
    <w:rsid w:val="000F666F"/>
    <w:rsid w:val="00101299"/>
    <w:rsid w:val="00142D18"/>
    <w:rsid w:val="00155A11"/>
    <w:rsid w:val="001B5CD6"/>
    <w:rsid w:val="001B66DD"/>
    <w:rsid w:val="00223E04"/>
    <w:rsid w:val="002271D8"/>
    <w:rsid w:val="002428A2"/>
    <w:rsid w:val="002444AA"/>
    <w:rsid w:val="00254395"/>
    <w:rsid w:val="002631D4"/>
    <w:rsid w:val="00280554"/>
    <w:rsid w:val="0029070E"/>
    <w:rsid w:val="00290DAF"/>
    <w:rsid w:val="00290F75"/>
    <w:rsid w:val="002C4C7C"/>
    <w:rsid w:val="002C57B6"/>
    <w:rsid w:val="002D4641"/>
    <w:rsid w:val="0033364C"/>
    <w:rsid w:val="00371EA9"/>
    <w:rsid w:val="00404188"/>
    <w:rsid w:val="00450F47"/>
    <w:rsid w:val="004714FF"/>
    <w:rsid w:val="004715E1"/>
    <w:rsid w:val="00496DE2"/>
    <w:rsid w:val="004A4A22"/>
    <w:rsid w:val="004B7DC0"/>
    <w:rsid w:val="004C20CD"/>
    <w:rsid w:val="00502575"/>
    <w:rsid w:val="00511F82"/>
    <w:rsid w:val="00580F29"/>
    <w:rsid w:val="00593946"/>
    <w:rsid w:val="005A5074"/>
    <w:rsid w:val="005D315E"/>
    <w:rsid w:val="005F2E85"/>
    <w:rsid w:val="005F6D28"/>
    <w:rsid w:val="006238E0"/>
    <w:rsid w:val="00633575"/>
    <w:rsid w:val="00680583"/>
    <w:rsid w:val="006934B5"/>
    <w:rsid w:val="006E3CAB"/>
    <w:rsid w:val="007801C4"/>
    <w:rsid w:val="00797F24"/>
    <w:rsid w:val="007B5720"/>
    <w:rsid w:val="007C273D"/>
    <w:rsid w:val="007C34C6"/>
    <w:rsid w:val="007E2D6E"/>
    <w:rsid w:val="00861AF4"/>
    <w:rsid w:val="00862739"/>
    <w:rsid w:val="00870EE7"/>
    <w:rsid w:val="00996541"/>
    <w:rsid w:val="009B1D9B"/>
    <w:rsid w:val="009D6947"/>
    <w:rsid w:val="00A14A0C"/>
    <w:rsid w:val="00A2386F"/>
    <w:rsid w:val="00A6307D"/>
    <w:rsid w:val="00A66079"/>
    <w:rsid w:val="00A84DAC"/>
    <w:rsid w:val="00AB3059"/>
    <w:rsid w:val="00AD6BEC"/>
    <w:rsid w:val="00B055EB"/>
    <w:rsid w:val="00B24AF3"/>
    <w:rsid w:val="00B25331"/>
    <w:rsid w:val="00B3612C"/>
    <w:rsid w:val="00B411CE"/>
    <w:rsid w:val="00B41316"/>
    <w:rsid w:val="00B55786"/>
    <w:rsid w:val="00B97018"/>
    <w:rsid w:val="00BA085A"/>
    <w:rsid w:val="00BB768C"/>
    <w:rsid w:val="00BF599D"/>
    <w:rsid w:val="00C03AD4"/>
    <w:rsid w:val="00C40A90"/>
    <w:rsid w:val="00C412AD"/>
    <w:rsid w:val="00CC6C24"/>
    <w:rsid w:val="00CF7C88"/>
    <w:rsid w:val="00D075D9"/>
    <w:rsid w:val="00D222E8"/>
    <w:rsid w:val="00D3375A"/>
    <w:rsid w:val="00D4311E"/>
    <w:rsid w:val="00D4779B"/>
    <w:rsid w:val="00D53C11"/>
    <w:rsid w:val="00D66FD4"/>
    <w:rsid w:val="00D97214"/>
    <w:rsid w:val="00DA673A"/>
    <w:rsid w:val="00DC05CD"/>
    <w:rsid w:val="00DD4FA3"/>
    <w:rsid w:val="00DF08DE"/>
    <w:rsid w:val="00E02D06"/>
    <w:rsid w:val="00E17B00"/>
    <w:rsid w:val="00E25AD3"/>
    <w:rsid w:val="00E8731A"/>
    <w:rsid w:val="00E96E11"/>
    <w:rsid w:val="00EC1E78"/>
    <w:rsid w:val="00EF293D"/>
    <w:rsid w:val="00F27B72"/>
    <w:rsid w:val="00F3412B"/>
    <w:rsid w:val="00F52AB6"/>
    <w:rsid w:val="00F671B5"/>
    <w:rsid w:val="00F759F0"/>
    <w:rsid w:val="00FA681B"/>
    <w:rsid w:val="00FB2583"/>
    <w:rsid w:val="00FD06F0"/>
    <w:rsid w:val="00FD74EF"/>
    <w:rsid w:val="00FD7AB6"/>
    <w:rsid w:val="00FE239D"/>
    <w:rsid w:val="00F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2C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F08D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F08DE"/>
    <w:rPr>
      <w:b/>
      <w:bCs/>
    </w:rPr>
  </w:style>
  <w:style w:type="character" w:styleId="a5">
    <w:name w:val="Hyperlink"/>
    <w:basedOn w:val="a0"/>
    <w:uiPriority w:val="99"/>
    <w:rsid w:val="002428A2"/>
    <w:rPr>
      <w:color w:val="0000FF"/>
      <w:u w:val="single"/>
    </w:rPr>
  </w:style>
  <w:style w:type="paragraph" w:customStyle="1" w:styleId="rvps2">
    <w:name w:val="rvps2"/>
    <w:basedOn w:val="a"/>
    <w:uiPriority w:val="99"/>
    <w:rsid w:val="0086273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E2D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7E2D6E"/>
  </w:style>
  <w:style w:type="character" w:customStyle="1" w:styleId="apple-converted-space">
    <w:name w:val="apple-converted-space"/>
    <w:basedOn w:val="a0"/>
    <w:uiPriority w:val="99"/>
    <w:rsid w:val="007E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1.rada.gov.ua/laws/show/z1241-14/paran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>Computer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User</dc:creator>
  <cp:keywords/>
  <dc:description/>
  <cp:lastModifiedBy>User</cp:lastModifiedBy>
  <cp:revision>3</cp:revision>
  <cp:lastPrinted>2015-12-28T12:13:00Z</cp:lastPrinted>
  <dcterms:created xsi:type="dcterms:W3CDTF">2015-12-28T12:06:00Z</dcterms:created>
  <dcterms:modified xsi:type="dcterms:W3CDTF">2015-12-28T12:13:00Z</dcterms:modified>
</cp:coreProperties>
</file>